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8A2" w:rsidRDefault="00E07B3F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На основу члана</w:t>
      </w:r>
      <w:r w:rsidRPr="00AD6673">
        <w:rPr>
          <w:rFonts w:ascii="Times New Roman" w:eastAsia="Times New Roman" w:hAnsi="Times New Roman" w:cs="Times New Roman"/>
          <w:sz w:val="24"/>
          <w:szCs w:val="24"/>
        </w:rPr>
        <w:t xml:space="preserve"> 20. i 46.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о локалној самуправи( „Службени гласник Републике</w:t>
      </w:r>
      <w:r w:rsidR="00B874AC">
        <w:rPr>
          <w:rFonts w:ascii="Times New Roman" w:hAnsi="Times New Roman"/>
          <w:sz w:val="24"/>
          <w:szCs w:val="24"/>
        </w:rPr>
        <w:t xml:space="preserve"> </w:t>
      </w:r>
      <w:r w:rsidR="002D68A2">
        <w:rPr>
          <w:rFonts w:ascii="Times New Roman" w:hAnsi="Times New Roman"/>
          <w:sz w:val="24"/>
          <w:szCs w:val="24"/>
        </w:rPr>
        <w:t>Србије“ број</w:t>
      </w:r>
      <w:r w:rsidR="00D46CF2">
        <w:rPr>
          <w:rFonts w:ascii="Times New Roman" w:hAnsi="Times New Roman"/>
          <w:sz w:val="24"/>
          <w:szCs w:val="24"/>
        </w:rPr>
        <w:t xml:space="preserve"> 129</w:t>
      </w:r>
      <w:r w:rsidR="002D68A2">
        <w:rPr>
          <w:rFonts w:ascii="Times New Roman" w:hAnsi="Times New Roman"/>
          <w:sz w:val="24"/>
          <w:szCs w:val="24"/>
        </w:rPr>
        <w:t>/2007) и члана 38. става 5. Закона о удружењима („Службени гласник Републике Србије“ број 51/0) члана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 55</w:t>
      </w:r>
      <w:r w:rsidR="002D68A2">
        <w:rPr>
          <w:rFonts w:ascii="Times New Roman" w:hAnsi="Times New Roman"/>
          <w:sz w:val="24"/>
          <w:szCs w:val="24"/>
        </w:rPr>
        <w:t xml:space="preserve">. Статута </w:t>
      </w:r>
      <w:r w:rsidR="002D68A2">
        <w:rPr>
          <w:rFonts w:ascii="Times New Roman" w:hAnsi="Times New Roman"/>
          <w:sz w:val="24"/>
          <w:szCs w:val="24"/>
          <w:lang w:val="sr-Latn-CS"/>
        </w:rPr>
        <w:t>O</w:t>
      </w:r>
      <w:r w:rsidR="00D46CF2">
        <w:rPr>
          <w:rFonts w:ascii="Times New Roman" w:hAnsi="Times New Roman"/>
          <w:sz w:val="24"/>
          <w:szCs w:val="24"/>
        </w:rPr>
        <w:t xml:space="preserve">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 w:rsidR="00D46CF2">
        <w:rPr>
          <w:rFonts w:ascii="Times New Roman" w:hAnsi="Times New Roman"/>
          <w:sz w:val="24"/>
          <w:szCs w:val="24"/>
        </w:rPr>
        <w:t xml:space="preserve"> („</w:t>
      </w:r>
      <w:r w:rsidR="00D46CF2">
        <w:rPr>
          <w:rFonts w:ascii="Times New Roman" w:hAnsi="Times New Roman"/>
          <w:sz w:val="24"/>
          <w:szCs w:val="24"/>
          <w:lang w:val="sr-Cyrl-RS"/>
        </w:rPr>
        <w:t>Општински службени</w:t>
      </w:r>
      <w:r w:rsidR="002D68A2">
        <w:rPr>
          <w:rFonts w:ascii="Times New Roman" w:hAnsi="Times New Roman"/>
          <w:sz w:val="24"/>
          <w:szCs w:val="24"/>
        </w:rPr>
        <w:t xml:space="preserve"> лист </w:t>
      </w:r>
      <w:r w:rsidR="0046693C">
        <w:rPr>
          <w:rFonts w:ascii="Times New Roman" w:hAnsi="Times New Roman"/>
          <w:sz w:val="24"/>
          <w:szCs w:val="24"/>
        </w:rPr>
        <w:t xml:space="preserve">На основу члана 44. Закона о локалној самоуправи („Службени гласник Републике </w:t>
      </w:r>
      <w:r w:rsidR="002D68A2">
        <w:rPr>
          <w:rFonts w:ascii="Times New Roman" w:hAnsi="Times New Roman"/>
          <w:sz w:val="24"/>
          <w:szCs w:val="24"/>
          <w:lang w:val="sr-Latn-CS"/>
        </w:rPr>
        <w:t>O</w:t>
      </w:r>
      <w:r w:rsidR="00D46CF2">
        <w:rPr>
          <w:rFonts w:ascii="Times New Roman" w:hAnsi="Times New Roman"/>
          <w:sz w:val="24"/>
          <w:szCs w:val="24"/>
        </w:rPr>
        <w:t xml:space="preserve">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>“ бр.</w:t>
      </w:r>
      <w:r w:rsidR="00D46CF2">
        <w:rPr>
          <w:rFonts w:ascii="Times New Roman" w:hAnsi="Times New Roman"/>
          <w:sz w:val="24"/>
          <w:szCs w:val="24"/>
          <w:lang w:val="sr-Cyrl-RS"/>
        </w:rPr>
        <w:t>1</w:t>
      </w:r>
      <w:r w:rsidR="002D68A2">
        <w:rPr>
          <w:rFonts w:ascii="Times New Roman" w:hAnsi="Times New Roman"/>
          <w:sz w:val="24"/>
          <w:szCs w:val="24"/>
        </w:rPr>
        <w:t>8/</w:t>
      </w:r>
      <w:r w:rsidR="00D46CF2">
        <w:rPr>
          <w:rFonts w:ascii="Times New Roman" w:hAnsi="Times New Roman"/>
          <w:sz w:val="24"/>
          <w:szCs w:val="24"/>
          <w:lang w:val="sr-Cyrl-RS"/>
        </w:rPr>
        <w:t>12</w:t>
      </w:r>
      <w:r w:rsidR="00525442">
        <w:rPr>
          <w:rFonts w:ascii="Times New Roman" w:hAnsi="Times New Roman"/>
          <w:sz w:val="24"/>
          <w:szCs w:val="24"/>
        </w:rPr>
        <w:t xml:space="preserve">), </w:t>
      </w:r>
      <w:r w:rsidR="00525442">
        <w:rPr>
          <w:rFonts w:ascii="Times New Roman" w:hAnsi="Times New Roman"/>
          <w:sz w:val="24"/>
          <w:szCs w:val="24"/>
          <w:lang w:val="sr-Cyrl-RS"/>
        </w:rPr>
        <w:t xml:space="preserve">Општинско веће на седници </w:t>
      </w:r>
      <w:r w:rsidR="00D46CF2">
        <w:rPr>
          <w:rFonts w:ascii="Times New Roman" w:hAnsi="Times New Roman"/>
          <w:sz w:val="24"/>
          <w:szCs w:val="24"/>
          <w:lang w:val="sr-Cyrl-RS"/>
        </w:rPr>
        <w:t>одржаној</w:t>
      </w:r>
      <w:r w:rsidR="00525442">
        <w:rPr>
          <w:rFonts w:ascii="Times New Roman" w:hAnsi="Times New Roman"/>
          <w:sz w:val="24"/>
          <w:szCs w:val="24"/>
        </w:rPr>
        <w:t xml:space="preserve"> дана</w:t>
      </w:r>
      <w:r w:rsidR="00525442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B4A36">
        <w:rPr>
          <w:rFonts w:ascii="Times New Roman" w:hAnsi="Times New Roman"/>
          <w:sz w:val="24"/>
          <w:szCs w:val="24"/>
          <w:lang w:val="sr-Latn-RS"/>
        </w:rPr>
        <w:t>13.02.</w:t>
      </w:r>
      <w:r w:rsidR="000207DE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1017DC">
        <w:rPr>
          <w:rFonts w:ascii="Times New Roman" w:hAnsi="Times New Roman"/>
          <w:sz w:val="24"/>
          <w:szCs w:val="24"/>
          <w:lang w:val="sr-Cyrl-RS"/>
        </w:rPr>
        <w:t xml:space="preserve">                  </w:t>
      </w:r>
      <w:r w:rsidR="000207DE">
        <w:rPr>
          <w:rFonts w:ascii="Times New Roman" w:hAnsi="Times New Roman"/>
          <w:sz w:val="24"/>
          <w:szCs w:val="24"/>
          <w:lang w:val="sr-Cyrl-RS"/>
        </w:rPr>
        <w:t xml:space="preserve">             </w:t>
      </w:r>
      <w:r w:rsidR="002D68A2">
        <w:rPr>
          <w:rFonts w:ascii="Times New Roman" w:hAnsi="Times New Roman"/>
          <w:sz w:val="24"/>
          <w:szCs w:val="24"/>
        </w:rPr>
        <w:t>201</w:t>
      </w:r>
      <w:r w:rsidR="000207DE">
        <w:rPr>
          <w:rFonts w:ascii="Times New Roman" w:hAnsi="Times New Roman"/>
          <w:sz w:val="24"/>
          <w:szCs w:val="24"/>
        </w:rPr>
        <w:t>7</w:t>
      </w:r>
      <w:r w:rsidR="002D68A2">
        <w:rPr>
          <w:rFonts w:ascii="Times New Roman" w:hAnsi="Times New Roman"/>
          <w:sz w:val="24"/>
          <w:szCs w:val="24"/>
        </w:rPr>
        <w:t>.годин</w:t>
      </w:r>
      <w:r w:rsidR="00D46CF2">
        <w:rPr>
          <w:rFonts w:ascii="Times New Roman" w:hAnsi="Times New Roman"/>
          <w:sz w:val="24"/>
          <w:szCs w:val="24"/>
        </w:rPr>
        <w:t>е,  доне</w:t>
      </w:r>
      <w:r w:rsidR="00D46CF2">
        <w:rPr>
          <w:rFonts w:ascii="Times New Roman" w:hAnsi="Times New Roman"/>
          <w:sz w:val="24"/>
          <w:szCs w:val="24"/>
          <w:lang w:val="sr-Cyrl-RS"/>
        </w:rPr>
        <w:t>ло</w:t>
      </w:r>
      <w:r w:rsidR="002D68A2">
        <w:rPr>
          <w:rFonts w:ascii="Times New Roman" w:hAnsi="Times New Roman"/>
          <w:sz w:val="24"/>
          <w:szCs w:val="24"/>
        </w:rPr>
        <w:t xml:space="preserve"> је: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ПРАВИЛНИК О НАЧИНУ </w:t>
      </w:r>
      <w:r w:rsidR="000207DE">
        <w:rPr>
          <w:rFonts w:ascii="Times New Roman" w:hAnsi="Times New Roman"/>
          <w:sz w:val="24"/>
          <w:szCs w:val="24"/>
          <w:lang w:val="sr-Cyrl-RS"/>
        </w:rPr>
        <w:t xml:space="preserve"> СУ</w:t>
      </w:r>
      <w:r>
        <w:rPr>
          <w:rFonts w:ascii="Times New Roman" w:hAnsi="Times New Roman"/>
          <w:sz w:val="24"/>
          <w:szCs w:val="24"/>
        </w:rPr>
        <w:t>ФИНАНСИРАЊА ПРОЈЕКАТА УДРУЖЕЊА ГРАЂАНА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68A2" w:rsidRPr="0052544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Овим Правилником одређују се услови, начин, области, критеријуми и поступак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>финансирања удружења грађана сред</w:t>
      </w:r>
      <w:r w:rsidR="00D46CF2">
        <w:rPr>
          <w:rFonts w:ascii="Times New Roman" w:hAnsi="Times New Roman"/>
          <w:sz w:val="24"/>
          <w:szCs w:val="24"/>
        </w:rPr>
        <w:t xml:space="preserve">ствима буџета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Pr="0052544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2.</w:t>
      </w:r>
    </w:p>
    <w:p w:rsidR="002D68A2" w:rsidRPr="000207DE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  <w:t>Право учешћа у расподели сре</w:t>
      </w:r>
      <w:r w:rsidR="00D46CF2">
        <w:rPr>
          <w:rFonts w:ascii="Times New Roman" w:hAnsi="Times New Roman"/>
          <w:sz w:val="24"/>
          <w:szCs w:val="24"/>
        </w:rPr>
        <w:t xml:space="preserve">дстава буџета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, имају удружења грађана кој</w:t>
      </w:r>
      <w:r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</w:rPr>
        <w:t xml:space="preserve"> су регистрован</w:t>
      </w:r>
      <w:r>
        <w:rPr>
          <w:rFonts w:ascii="Times New Roman" w:hAnsi="Times New Roman"/>
          <w:sz w:val="24"/>
          <w:szCs w:val="24"/>
          <w:lang w:val="sr-Latn-CS"/>
        </w:rPr>
        <w:t>a</w:t>
      </w:r>
      <w:r>
        <w:rPr>
          <w:rFonts w:ascii="Times New Roman" w:hAnsi="Times New Roman"/>
          <w:sz w:val="24"/>
          <w:szCs w:val="24"/>
        </w:rPr>
        <w:t xml:space="preserve"> на територији</w:t>
      </w:r>
      <w:r w:rsidR="00D46CF2">
        <w:rPr>
          <w:rFonts w:ascii="Times New Roman" w:hAnsi="Times New Roman"/>
          <w:sz w:val="24"/>
          <w:szCs w:val="24"/>
        </w:rPr>
        <w:t xml:space="preserve">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, с тим да све пројектне активности морају реализовати </w:t>
      </w:r>
      <w:r w:rsidR="00D46CF2">
        <w:rPr>
          <w:rFonts w:ascii="Times New Roman" w:hAnsi="Times New Roman"/>
          <w:sz w:val="24"/>
          <w:szCs w:val="24"/>
        </w:rPr>
        <w:t xml:space="preserve">на територији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или в</w:t>
      </w:r>
      <w:r w:rsidR="00D46CF2">
        <w:rPr>
          <w:rFonts w:ascii="Times New Roman" w:hAnsi="Times New Roman"/>
          <w:sz w:val="24"/>
          <w:szCs w:val="24"/>
        </w:rPr>
        <w:t xml:space="preserve">ан територије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, а да својим активностима представљају општину.</w:t>
      </w:r>
      <w:r w:rsidR="000207DE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2D68A2" w:rsidRPr="00525442" w:rsidRDefault="000207DE" w:rsidP="00525442">
      <w:pPr>
        <w:ind w:firstLine="72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056CB">
        <w:rPr>
          <w:rFonts w:ascii="Times New Roman" w:hAnsi="Times New Roman" w:cs="Times New Roman"/>
          <w:shd w:val="clear" w:color="auto" w:fill="FFFFFF"/>
          <w:lang w:val="ru-RU"/>
        </w:rPr>
        <w:t xml:space="preserve">Учесник конкурса може поднети захтев за суфинансирање пројекта у износу до највише 90% вредности предложеног пројекта, преостали износ од најмање 10% финансира удружење.  </w:t>
      </w:r>
    </w:p>
    <w:p w:rsidR="002D68A2" w:rsidRPr="0052544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Члана </w:t>
      </w:r>
      <w:r>
        <w:rPr>
          <w:rFonts w:ascii="Times New Roman" w:hAnsi="Times New Roman"/>
          <w:sz w:val="24"/>
          <w:szCs w:val="24"/>
          <w:lang w:val="sr-Cyrl-CS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 ов</w:t>
      </w:r>
      <w:r w:rsidR="00D46CF2">
        <w:rPr>
          <w:rFonts w:ascii="Times New Roman" w:hAnsi="Times New Roman"/>
          <w:sz w:val="24"/>
          <w:szCs w:val="24"/>
        </w:rPr>
        <w:t xml:space="preserve">ом Правилнику општина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узима учешће у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 xml:space="preserve">финансирању пројеката, програма и програмских активности Удружења грађана, а средства за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>финансирање опредељују се Од</w:t>
      </w:r>
      <w:r w:rsidR="00D46CF2">
        <w:rPr>
          <w:rFonts w:ascii="Times New Roman" w:hAnsi="Times New Roman"/>
          <w:sz w:val="24"/>
          <w:szCs w:val="24"/>
        </w:rPr>
        <w:t xml:space="preserve">луком о буџету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Опово </w:t>
      </w:r>
      <w:r>
        <w:rPr>
          <w:rFonts w:ascii="Times New Roman" w:hAnsi="Times New Roman"/>
          <w:sz w:val="24"/>
          <w:szCs w:val="24"/>
        </w:rPr>
        <w:t>а за сваку буџетску годину. Укупно опредељена средства се расподељују: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80% - јавним конкурсом за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>финансирање пројеката,</w:t>
      </w:r>
    </w:p>
    <w:p w:rsidR="00D46CF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20% - непосредно, по писаном захтеву Удружења грађана, а </w:t>
      </w:r>
      <w:r w:rsidR="00D46CF2">
        <w:rPr>
          <w:rFonts w:ascii="Times New Roman" w:hAnsi="Times New Roman"/>
          <w:sz w:val="24"/>
          <w:szCs w:val="24"/>
          <w:lang w:val="sr-Cyrl-RS"/>
        </w:rPr>
        <w:t>на основу одлуке Општинског већа.</w:t>
      </w:r>
    </w:p>
    <w:p w:rsidR="002D68A2" w:rsidRDefault="00D46CF2" w:rsidP="005254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Вредновање пројеката </w:t>
      </w:r>
      <w:r>
        <w:rPr>
          <w:rFonts w:ascii="Times New Roman" w:hAnsi="Times New Roman"/>
          <w:sz w:val="24"/>
          <w:szCs w:val="24"/>
          <w:lang w:val="sr-Cyrl-RS"/>
        </w:rPr>
        <w:t>са јавног конкурса</w:t>
      </w:r>
      <w:r w:rsidR="002D68A2">
        <w:rPr>
          <w:rFonts w:ascii="Times New Roman" w:hAnsi="Times New Roman"/>
          <w:sz w:val="24"/>
          <w:szCs w:val="24"/>
        </w:rPr>
        <w:t xml:space="preserve"> врши надлежна комисија </w:t>
      </w:r>
      <w:r w:rsidR="00B67B41">
        <w:rPr>
          <w:rFonts w:ascii="Times New Roman" w:hAnsi="Times New Roman"/>
          <w:sz w:val="24"/>
          <w:szCs w:val="24"/>
        </w:rPr>
        <w:t>из члана 4. Правилника.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 4.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 Стручну ко</w:t>
      </w:r>
      <w:r>
        <w:rPr>
          <w:rFonts w:ascii="Times New Roman" w:hAnsi="Times New Roman"/>
          <w:sz w:val="24"/>
          <w:szCs w:val="24"/>
        </w:rPr>
        <w:t>мисију  образује О</w:t>
      </w:r>
      <w:r w:rsidR="00D46CF2">
        <w:rPr>
          <w:rFonts w:ascii="Times New Roman" w:hAnsi="Times New Roman"/>
          <w:sz w:val="24"/>
          <w:szCs w:val="24"/>
        </w:rPr>
        <w:t xml:space="preserve">пштинско веће општине </w:t>
      </w:r>
      <w:r w:rsidR="00D46CF2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Комисија има укупно </w:t>
      </w:r>
      <w:r>
        <w:rPr>
          <w:rFonts w:ascii="Times New Roman" w:hAnsi="Times New Roman"/>
          <w:sz w:val="24"/>
          <w:szCs w:val="24"/>
          <w:lang w:val="sr-Cyrl-CS"/>
        </w:rPr>
        <w:t>3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CS"/>
        </w:rPr>
        <w:t>три</w:t>
      </w:r>
      <w:r>
        <w:rPr>
          <w:rFonts w:ascii="Times New Roman" w:hAnsi="Times New Roman"/>
          <w:sz w:val="24"/>
          <w:szCs w:val="24"/>
        </w:rPr>
        <w:t>) члан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D46CF2">
        <w:rPr>
          <w:rFonts w:ascii="Times New Roman" w:hAnsi="Times New Roman"/>
          <w:sz w:val="24"/>
          <w:szCs w:val="24"/>
          <w:lang w:val="sr-Cyrl-RS"/>
        </w:rPr>
        <w:t xml:space="preserve">који се именују </w:t>
      </w:r>
      <w:r>
        <w:rPr>
          <w:rFonts w:ascii="Times New Roman" w:hAnsi="Times New Roman"/>
          <w:sz w:val="24"/>
          <w:szCs w:val="24"/>
        </w:rPr>
        <w:t xml:space="preserve"> на мандатни период од 4 (четири) године, са могућношћу разрешења.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Комисија може бити реизабрана и након истека мандатног периода.</w:t>
      </w:r>
    </w:p>
    <w:p w:rsidR="000207DE" w:rsidRDefault="000207DE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5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Једно Удружење грађана може учествовати са једним предлогом пројекта</w:t>
      </w:r>
      <w:r>
        <w:rPr>
          <w:rFonts w:ascii="Times New Roman" w:hAnsi="Times New Roman"/>
          <w:sz w:val="24"/>
          <w:szCs w:val="24"/>
          <w:lang w:val="sr-Cyrl-CS"/>
        </w:rPr>
        <w:t xml:space="preserve"> и/или програмом</w:t>
      </w:r>
      <w:r>
        <w:rPr>
          <w:rFonts w:ascii="Times New Roman" w:hAnsi="Times New Roman"/>
          <w:sz w:val="24"/>
          <w:szCs w:val="24"/>
        </w:rPr>
        <w:t xml:space="preserve"> на једном конкурсу.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Прихватљиви трошкови који ће бити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 xml:space="preserve">финансирани јавним конкурсом из буџета </w:t>
      </w:r>
      <w:r w:rsidR="00DB60F7">
        <w:rPr>
          <w:rFonts w:ascii="Times New Roman" w:hAnsi="Times New Roman"/>
          <w:sz w:val="24"/>
          <w:szCs w:val="24"/>
        </w:rPr>
        <w:t xml:space="preserve">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укључују: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трошкове набавке услуга, уколико одговарају тржишним ценама,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трошкове потрошног материјала и материјала потребног за реализацију пројекта,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остале трошкове који директно произилазе из предложених активности: информисање, </w:t>
      </w:r>
      <w:r>
        <w:rPr>
          <w:rFonts w:ascii="Times New Roman" w:hAnsi="Times New Roman"/>
          <w:sz w:val="24"/>
          <w:szCs w:val="24"/>
        </w:rPr>
        <w:lastRenderedPageBreak/>
        <w:t>евалуација пројекта, оглашавање, штампање, трошкове организације обука итд., укључујући трошкове финансијских услуга (банкарских провизија),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трошкови ПДВ</w:t>
      </w:r>
      <w:r>
        <w:rPr>
          <w:rFonts w:ascii="Times New Roman" w:hAnsi="Times New Roman"/>
          <w:sz w:val="24"/>
          <w:szCs w:val="24"/>
          <w:lang w:val="sr-Latn-CS"/>
        </w:rPr>
        <w:t>-</w:t>
      </w:r>
      <w:r>
        <w:rPr>
          <w:rFonts w:ascii="Times New Roman" w:hAnsi="Times New Roman"/>
          <w:sz w:val="24"/>
          <w:szCs w:val="24"/>
        </w:rPr>
        <w:t>а,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куповина непокретности – земљишта и пословног простора, реновирање и адаптација пословних просторија, закуп пословних просторија и комуналне услуге.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Неприхватљиви трошкови, односно тр</w:t>
      </w:r>
      <w:r w:rsidR="006F0356">
        <w:rPr>
          <w:rFonts w:ascii="Times New Roman" w:hAnsi="Times New Roman"/>
          <w:sz w:val="24"/>
          <w:szCs w:val="24"/>
          <w:lang w:val="sr-Cyrl-RS"/>
        </w:rPr>
        <w:t>о</w:t>
      </w:r>
      <w:r>
        <w:rPr>
          <w:rFonts w:ascii="Times New Roman" w:hAnsi="Times New Roman"/>
          <w:sz w:val="24"/>
          <w:szCs w:val="24"/>
        </w:rPr>
        <w:t xml:space="preserve">шкове који се не могу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>финасирати из сре</w:t>
      </w:r>
      <w:r w:rsidR="006F0356">
        <w:rPr>
          <w:rFonts w:ascii="Times New Roman" w:hAnsi="Times New Roman"/>
          <w:sz w:val="24"/>
          <w:szCs w:val="24"/>
        </w:rPr>
        <w:t xml:space="preserve">дстава буџета општине </w:t>
      </w:r>
      <w:r w:rsidR="006F0356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су 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дугови и покривање губитака или дуговања, пристигле пасивне камате,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</w:rPr>
        <w:t>- друге ставке које се већ финансирају из других пројеката</w:t>
      </w:r>
      <w:r>
        <w:rPr>
          <w:rFonts w:ascii="Times New Roman" w:hAnsi="Times New Roman"/>
          <w:sz w:val="24"/>
          <w:szCs w:val="24"/>
          <w:lang w:val="sr-Latn-CS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Средства намењена удружењима грађана из чл. 2. овог Правилника могу да се користе за реализацију пројеката и захтева из следећих области: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Социјална заштита, борачко инвалидска заштита, заштита интерно расељених лица са Кос</w:t>
      </w:r>
      <w:r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</w:rPr>
        <w:t>ва и Метохиј</w:t>
      </w:r>
      <w:r>
        <w:rPr>
          <w:rFonts w:ascii="Times New Roman" w:hAnsi="Times New Roman"/>
          <w:sz w:val="24"/>
          <w:szCs w:val="24"/>
          <w:lang w:val="sr-Cyrl-CS"/>
        </w:rPr>
        <w:t xml:space="preserve">е и </w:t>
      </w:r>
      <w:r>
        <w:rPr>
          <w:rFonts w:ascii="Times New Roman" w:hAnsi="Times New Roman"/>
          <w:sz w:val="24"/>
          <w:szCs w:val="24"/>
        </w:rPr>
        <w:t>избеглица, подстицање наталитета, помоћи старима, здравствене заштите и промовисања људских и мањинских права, образовања науке, информисања, заштите животне средине, одрживог развоја, заштите животиња, заштите потрошача, борбе против корупције, као и други програми у којима удружење искључиво и непосредно следи јавне потребе, као програми из области активности које се односе на јачање сарадње између владиног, цивилног и бизнис сектора, спортско рекреативне активности, програми за омладину, програм активности заснованих на волонтеризму, превенција насиља и афирмацију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грађанског активизма</w:t>
      </w:r>
      <w:r w:rsidR="006F0356">
        <w:rPr>
          <w:rFonts w:ascii="Times New Roman" w:hAnsi="Times New Roman"/>
          <w:sz w:val="24"/>
          <w:szCs w:val="24"/>
          <w:lang w:val="sr-Cyrl-RS"/>
        </w:rPr>
        <w:t>, организоавње маниф</w:t>
      </w:r>
      <w:r w:rsidR="00DB60F7">
        <w:rPr>
          <w:rFonts w:ascii="Times New Roman" w:hAnsi="Times New Roman"/>
          <w:sz w:val="24"/>
          <w:szCs w:val="24"/>
          <w:lang w:val="sr-Cyrl-RS"/>
        </w:rPr>
        <w:t>естација  које имају тиристички садржај и сл.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 xml:space="preserve"> Општинско</w:t>
      </w:r>
      <w:r>
        <w:rPr>
          <w:rFonts w:ascii="Times New Roman" w:hAnsi="Times New Roman"/>
          <w:sz w:val="24"/>
          <w:szCs w:val="24"/>
        </w:rPr>
        <w:t xml:space="preserve"> већа општине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>, доноси Одлуку о расписивању јавног конкурса (са текстом конкур</w:t>
      </w:r>
      <w:r>
        <w:rPr>
          <w:rFonts w:ascii="Times New Roman" w:hAnsi="Times New Roman"/>
          <w:sz w:val="24"/>
          <w:szCs w:val="24"/>
        </w:rPr>
        <w:t xml:space="preserve">са) за учешће општине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 xml:space="preserve"> у </w:t>
      </w:r>
      <w:r w:rsidR="000207DE">
        <w:rPr>
          <w:rFonts w:ascii="Times New Roman" w:hAnsi="Times New Roman"/>
          <w:sz w:val="24"/>
          <w:szCs w:val="24"/>
          <w:lang w:val="sr-Cyrl-RS"/>
        </w:rPr>
        <w:t>су</w:t>
      </w:r>
      <w:r w:rsidR="002D68A2">
        <w:rPr>
          <w:rFonts w:ascii="Times New Roman" w:hAnsi="Times New Roman"/>
          <w:sz w:val="24"/>
          <w:szCs w:val="24"/>
        </w:rPr>
        <w:t>финансирању пројеката Удружења грађана сред</w:t>
      </w:r>
      <w:r>
        <w:rPr>
          <w:rFonts w:ascii="Times New Roman" w:hAnsi="Times New Roman"/>
          <w:sz w:val="24"/>
          <w:szCs w:val="24"/>
        </w:rPr>
        <w:t xml:space="preserve">ствима буџета општине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>.</w:t>
      </w:r>
    </w:p>
    <w:p w:rsidR="001017DC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Јавни конкурс се распис</w:t>
      </w:r>
      <w:r w:rsidR="00DB60F7">
        <w:rPr>
          <w:rFonts w:ascii="Times New Roman" w:hAnsi="Times New Roman"/>
          <w:sz w:val="24"/>
          <w:szCs w:val="24"/>
        </w:rPr>
        <w:t xml:space="preserve">ује </w:t>
      </w:r>
      <w:r w:rsidR="00DB60F7">
        <w:rPr>
          <w:rFonts w:ascii="Times New Roman" w:hAnsi="Times New Roman"/>
          <w:sz w:val="24"/>
          <w:szCs w:val="24"/>
          <w:lang w:val="sr-Cyrl-RS"/>
        </w:rPr>
        <w:t>до четири пута</w:t>
      </w:r>
      <w:r w:rsidR="001017DC">
        <w:rPr>
          <w:rFonts w:ascii="Times New Roman" w:hAnsi="Times New Roman"/>
          <w:sz w:val="24"/>
          <w:szCs w:val="24"/>
        </w:rPr>
        <w:t xml:space="preserve"> годишње за износе које ће Општинско веће одредити у тексту конкурса.</w:t>
      </w:r>
    </w:p>
    <w:p w:rsidR="000207DE" w:rsidRPr="0052544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Ако се на основу прихваћених пријава по конкурсима не искористе сва финансијска средства буџета планирана за пројекте, јавни конкурс се може расписати и више пута.</w:t>
      </w:r>
    </w:p>
    <w:p w:rsidR="000207DE" w:rsidRDefault="000207DE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8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 конкурса садржи:</w:t>
      </w:r>
    </w:p>
    <w:p w:rsidR="00525442" w:rsidRDefault="0052544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предмет јавног конкурса;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намену и износ средстава за коју се конкурс спроводи;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организације које имају право на подношење пријава;</w:t>
      </w:r>
    </w:p>
    <w:p w:rsidR="002D68A2" w:rsidRPr="008B20D9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4. услове које подносилац пријаве мора да испуњава;</w:t>
      </w:r>
    </w:p>
    <w:p w:rsidR="002D68A2" w:rsidRDefault="008B20D9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>5</w:t>
      </w:r>
      <w:r w:rsidR="002D68A2">
        <w:rPr>
          <w:rFonts w:ascii="Times New Roman" w:hAnsi="Times New Roman"/>
          <w:sz w:val="24"/>
          <w:szCs w:val="24"/>
        </w:rPr>
        <w:t>. документа која је потребно приложити уз пријаву;</w:t>
      </w:r>
    </w:p>
    <w:p w:rsidR="002D68A2" w:rsidRDefault="008B20D9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>6</w:t>
      </w:r>
      <w:r w:rsidR="002D68A2">
        <w:rPr>
          <w:rFonts w:ascii="Times New Roman" w:hAnsi="Times New Roman"/>
          <w:sz w:val="24"/>
          <w:szCs w:val="24"/>
        </w:rPr>
        <w:t>. по потреби ближа упуства о условима за подношење пријава и критеријумима за доделу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средстава за финансирање пројеката Удружења грађана;</w:t>
      </w:r>
    </w:p>
    <w:p w:rsidR="002D68A2" w:rsidRDefault="008B20D9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lastRenderedPageBreak/>
        <w:t>7</w:t>
      </w:r>
      <w:r w:rsidR="002D68A2">
        <w:rPr>
          <w:rFonts w:ascii="Times New Roman" w:hAnsi="Times New Roman"/>
          <w:sz w:val="24"/>
          <w:szCs w:val="24"/>
        </w:rPr>
        <w:t>. место и рок за достављање пријаве;</w:t>
      </w:r>
    </w:p>
    <w:p w:rsidR="008B20D9" w:rsidRDefault="008B20D9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8</w:t>
      </w:r>
      <w:r w:rsidR="002D68A2">
        <w:rPr>
          <w:rFonts w:ascii="Times New Roman" w:hAnsi="Times New Roman"/>
          <w:sz w:val="24"/>
          <w:szCs w:val="24"/>
        </w:rPr>
        <w:t>. рок за доношење одлуке о избору;</w:t>
      </w:r>
    </w:p>
    <w:p w:rsidR="002D68A2" w:rsidRDefault="008B20D9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>9</w:t>
      </w:r>
      <w:r w:rsidR="002D68A2">
        <w:rPr>
          <w:rFonts w:ascii="Times New Roman" w:hAnsi="Times New Roman"/>
          <w:sz w:val="24"/>
          <w:szCs w:val="24"/>
        </w:rPr>
        <w:t>. начин објављивања одлуке.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Јавни конкурс за доделу и коришћење средстава објављује се на огласној табли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B60F7">
        <w:rPr>
          <w:rFonts w:ascii="Times New Roman" w:hAnsi="Times New Roman"/>
          <w:sz w:val="24"/>
          <w:szCs w:val="24"/>
        </w:rPr>
        <w:t xml:space="preserve">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и званичној интернет презента</w:t>
      </w:r>
      <w:r w:rsidR="00DB60F7">
        <w:rPr>
          <w:rFonts w:ascii="Times New Roman" w:hAnsi="Times New Roman"/>
          <w:sz w:val="24"/>
          <w:szCs w:val="24"/>
        </w:rPr>
        <w:t xml:space="preserve">цији 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Опово.</w:t>
      </w:r>
    </w:p>
    <w:p w:rsidR="008D32B6" w:rsidRPr="00DB60F7" w:rsidRDefault="008D32B6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2D68A2" w:rsidRDefault="002D68A2" w:rsidP="008D3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Удружење грађана подноси пријаву на конкурс која подразумева подношење конкурсне документације у предвиђеном року Комисији.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Конкурсна документација садржи: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Пријавни образац (који садржи образац за предлог пројекта и образац за буџет пројекта);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Фотокопија решења о упису у Регистар у Агенцији за привредне регистре (АПР);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Фотокопија картона депонованих потписа;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sr-Cyrl-CS"/>
        </w:rPr>
        <w:t xml:space="preserve"> Кратак извештај о активностима из претходне године;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-  Програм за текућу годину.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Пријавни образац је саставни део овог Правилника.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Потребно је доставити један штампани оригинал конкурсне документације који је потписан и оверен печатом (на местима која су за то предвиђена).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Подносиоци пријава своје предлоге пројеката попуњавају у складу са законом.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Пријавни образац, треба попунити јасно и прецизно, како би пријава могла да се процени на најбољи могући начин.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8D3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10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Комплетна конкурсна документација се доставља у једној запечаћеној пошиљци.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Пријава се предаје на писарниц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DB60F7">
        <w:rPr>
          <w:rFonts w:ascii="Times New Roman" w:hAnsi="Times New Roman"/>
          <w:sz w:val="24"/>
          <w:szCs w:val="24"/>
        </w:rPr>
        <w:t xml:space="preserve"> 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или шаље поштом на доле назначену адресу: </w:t>
      </w:r>
    </w:p>
    <w:p w:rsidR="002D68A2" w:rsidRPr="00DB60F7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Општина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</w:p>
    <w:p w:rsidR="002D68A2" w:rsidRPr="00DB60F7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Бориса Кидрича</w:t>
      </w:r>
      <w:r>
        <w:rPr>
          <w:rFonts w:ascii="Times New Roman" w:hAnsi="Times New Roman"/>
          <w:sz w:val="24"/>
          <w:szCs w:val="24"/>
        </w:rPr>
        <w:t xml:space="preserve"> бр.</w:t>
      </w:r>
      <w:r>
        <w:rPr>
          <w:rFonts w:ascii="Times New Roman" w:hAnsi="Times New Roman"/>
          <w:sz w:val="24"/>
          <w:szCs w:val="24"/>
          <w:lang w:val="sr-Cyrl-RS"/>
        </w:rPr>
        <w:t>10</w:t>
      </w:r>
    </w:p>
    <w:p w:rsidR="002D68A2" w:rsidRPr="00525442" w:rsidRDefault="00DB60F7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  <w:lang w:val="sr-Cyrl-RS"/>
        </w:rPr>
        <w:t>204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Пријаве послате на било који други начин (нпр. факсом или електронском поштом) или испоручене на другу адресу неће бити узете у разматрање.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Предња страна коверте мора садржати следеће податке: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ПРИЈА</w:t>
      </w:r>
      <w:r w:rsidR="00DB60F7">
        <w:rPr>
          <w:rFonts w:ascii="Times New Roman" w:hAnsi="Times New Roman"/>
          <w:sz w:val="24"/>
          <w:szCs w:val="24"/>
        </w:rPr>
        <w:t xml:space="preserve">ВА НА КОНКУРС 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ЗА </w:t>
      </w:r>
      <w:r w:rsidR="008B20D9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>ФИНАНСИРАЊЕ УДРУЖЕЊА ГРАЂАНА И „НЕ</w:t>
      </w:r>
      <w:r w:rsidR="006F0356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</w:rPr>
        <w:t>ОТВАРАТИ“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Име подносиоца пријаве, адреса подносиоца пријаве, назив пројекта.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</w:t>
      </w:r>
      <w:r>
        <w:rPr>
          <w:rFonts w:ascii="Times New Roman" w:hAnsi="Times New Roman"/>
          <w:sz w:val="24"/>
          <w:szCs w:val="24"/>
          <w:lang w:val="sr-Cyrl-CS"/>
        </w:rPr>
        <w:t xml:space="preserve"> 11</w:t>
      </w:r>
      <w:r>
        <w:rPr>
          <w:rFonts w:ascii="Times New Roman" w:hAnsi="Times New Roman"/>
          <w:sz w:val="24"/>
          <w:szCs w:val="24"/>
        </w:rPr>
        <w:t>.</w:t>
      </w:r>
    </w:p>
    <w:p w:rsidR="002D68A2" w:rsidRPr="00DB60F7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ab/>
        <w:t xml:space="preserve">Конкурс за </w:t>
      </w:r>
      <w:r w:rsidR="008B20D9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 xml:space="preserve">финансирање Удружења грађана ће бити отворен </w:t>
      </w:r>
      <w:r w:rsidR="00DB60F7">
        <w:rPr>
          <w:rFonts w:ascii="Times New Roman" w:hAnsi="Times New Roman"/>
          <w:sz w:val="24"/>
          <w:szCs w:val="24"/>
          <w:lang w:val="sr-Cyrl-RS"/>
        </w:rPr>
        <w:t xml:space="preserve"> на</w:t>
      </w:r>
      <w:r w:rsidR="006F0356">
        <w:rPr>
          <w:rFonts w:ascii="Times New Roman" w:hAnsi="Times New Roman"/>
          <w:sz w:val="24"/>
          <w:szCs w:val="24"/>
          <w:lang w:val="sr-Cyrl-RS"/>
        </w:rPr>
        <w:t>ј</w:t>
      </w:r>
      <w:r w:rsidR="00DB60F7">
        <w:rPr>
          <w:rFonts w:ascii="Times New Roman" w:hAnsi="Times New Roman"/>
          <w:sz w:val="24"/>
          <w:szCs w:val="24"/>
          <w:lang w:val="sr-Cyrl-RS"/>
        </w:rPr>
        <w:t>к</w:t>
      </w:r>
      <w:r w:rsidR="006F0356">
        <w:rPr>
          <w:rFonts w:ascii="Times New Roman" w:hAnsi="Times New Roman"/>
          <w:sz w:val="24"/>
          <w:szCs w:val="24"/>
          <w:lang w:val="sr-Cyrl-RS"/>
        </w:rPr>
        <w:t>р</w:t>
      </w:r>
      <w:r w:rsidR="00DB60F7">
        <w:rPr>
          <w:rFonts w:ascii="Times New Roman" w:hAnsi="Times New Roman"/>
          <w:sz w:val="24"/>
          <w:szCs w:val="24"/>
          <w:lang w:val="sr-Cyrl-RS"/>
        </w:rPr>
        <w:t>аће 15 дана од дана објављивања.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Члан</w:t>
      </w:r>
      <w:r>
        <w:rPr>
          <w:rFonts w:ascii="Times New Roman" w:hAnsi="Times New Roman"/>
          <w:sz w:val="24"/>
          <w:szCs w:val="24"/>
          <w:lang w:val="sr-Cyrl-CS"/>
        </w:rPr>
        <w:t xml:space="preserve"> 12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0A61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Изабрана комисија ће накнадно донети Упутство по којем ће се вршити оцењивање предлога пројеката. Упутство по којем ће се вршити оцењивање предлога Комисија ће </w:t>
      </w:r>
      <w:r>
        <w:rPr>
          <w:rFonts w:ascii="Times New Roman" w:hAnsi="Times New Roman"/>
          <w:sz w:val="24"/>
          <w:szCs w:val="24"/>
        </w:rPr>
        <w:lastRenderedPageBreak/>
        <w:t>донети најкасније 30 дана од дана именовања Комисије.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13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Сваком предлогу пројекта Комисија ће доделити одређен број поена, на основу кога ће бити сачињена бодовна ранг листа.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Отварање пристиглих предлога пројеката вршиће се пред п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r>
        <w:rPr>
          <w:rFonts w:ascii="Times New Roman" w:hAnsi="Times New Roman"/>
          <w:sz w:val="24"/>
          <w:szCs w:val="24"/>
        </w:rPr>
        <w:t>исутним члановима комисије.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Подносиоци предлога пројеката могу бити позвани од стране Комисије за презентацију свог предлога пројекта у случају нејасноћа.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14</w:t>
      </w:r>
      <w:r>
        <w:rPr>
          <w:rFonts w:ascii="Times New Roman" w:hAnsi="Times New Roman"/>
          <w:sz w:val="24"/>
          <w:szCs w:val="24"/>
        </w:rPr>
        <w:t>.</w:t>
      </w:r>
    </w:p>
    <w:p w:rsidR="002D68A2" w:rsidRPr="0052544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 случају подношења предлога пројекта која је неблаговремена, недозвољена и издата од неовлашћеног лица, иста ће бити одбијена.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15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 завршетку конкурса и обраде пријава Комисија ће у року </w:t>
      </w:r>
      <w:r>
        <w:rPr>
          <w:rFonts w:ascii="Times New Roman" w:hAnsi="Times New Roman"/>
          <w:sz w:val="24"/>
          <w:szCs w:val="24"/>
          <w:lang w:val="sr-Cyrl-CS"/>
        </w:rPr>
        <w:t xml:space="preserve">од 15 </w:t>
      </w:r>
      <w:r>
        <w:rPr>
          <w:rFonts w:ascii="Times New Roman" w:hAnsi="Times New Roman"/>
          <w:sz w:val="24"/>
          <w:szCs w:val="24"/>
        </w:rPr>
        <w:t>дана од завршетка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конкурса израдити извештај о спроведеном јавном конкурсу.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Извештај садржи све поднете пријаве, прелиминарну листу са бодовима предложених пројеката и предлог одлуке о избору пројеката који ће се финансир</w:t>
      </w:r>
      <w:r w:rsidR="00DB60F7">
        <w:rPr>
          <w:rFonts w:ascii="Times New Roman" w:hAnsi="Times New Roman"/>
          <w:sz w:val="24"/>
          <w:szCs w:val="24"/>
        </w:rPr>
        <w:t xml:space="preserve">ати из буџета 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Извештај и прелиминарна листа објављују се на о</w:t>
      </w:r>
      <w:r w:rsidR="00DB60F7">
        <w:rPr>
          <w:rFonts w:ascii="Times New Roman" w:hAnsi="Times New Roman"/>
          <w:sz w:val="24"/>
          <w:szCs w:val="24"/>
        </w:rPr>
        <w:t xml:space="preserve">гласној табли општине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и на интернет порталу оп</w:t>
      </w:r>
      <w:r w:rsidR="00DB60F7">
        <w:rPr>
          <w:rFonts w:ascii="Times New Roman" w:hAnsi="Times New Roman"/>
          <w:sz w:val="24"/>
          <w:szCs w:val="24"/>
        </w:rPr>
        <w:t xml:space="preserve">штине </w:t>
      </w:r>
      <w:r w:rsidR="00DB60F7">
        <w:rPr>
          <w:rFonts w:ascii="Times New Roman" w:hAnsi="Times New Roman"/>
          <w:sz w:val="24"/>
          <w:szCs w:val="24"/>
          <w:lang w:val="sr-Cyrl-RS"/>
        </w:rPr>
        <w:t>Опово</w:t>
      </w:r>
      <w:r w:rsidR="00DB60F7">
        <w:rPr>
          <w:rFonts w:ascii="Times New Roman" w:hAnsi="Times New Roman"/>
          <w:sz w:val="24"/>
          <w:szCs w:val="24"/>
        </w:rPr>
        <w:t xml:space="preserve"> </w:t>
      </w:r>
      <w:r w:rsidR="00437DDD">
        <w:rPr>
          <w:rFonts w:ascii="Times New Roman" w:hAnsi="Times New Roman"/>
          <w:sz w:val="24"/>
          <w:szCs w:val="24"/>
        </w:rPr>
        <w:t>(</w:t>
      </w:r>
      <w:r w:rsidR="00DB60F7">
        <w:rPr>
          <w:rFonts w:ascii="Times New Roman" w:hAnsi="Times New Roman"/>
          <w:sz w:val="24"/>
          <w:szCs w:val="24"/>
        </w:rPr>
        <w:t>www</w:t>
      </w:r>
      <w:r w:rsidR="00437DDD">
        <w:rPr>
          <w:rFonts w:ascii="Times New Roman" w:hAnsi="Times New Roman"/>
          <w:sz w:val="24"/>
          <w:szCs w:val="24"/>
        </w:rPr>
        <w:t>.opovo.org.rs)</w:t>
      </w:r>
      <w:r>
        <w:rPr>
          <w:rFonts w:ascii="Times New Roman" w:hAnsi="Times New Roman"/>
          <w:sz w:val="24"/>
          <w:szCs w:val="24"/>
        </w:rPr>
        <w:t>. Извештај се</w:t>
      </w:r>
      <w:r w:rsidR="00437DDD">
        <w:rPr>
          <w:rFonts w:ascii="Times New Roman" w:hAnsi="Times New Roman"/>
          <w:sz w:val="24"/>
          <w:szCs w:val="24"/>
        </w:rPr>
        <w:t xml:space="preserve"> доставља </w:t>
      </w:r>
      <w:r>
        <w:rPr>
          <w:rFonts w:ascii="Times New Roman" w:hAnsi="Times New Roman"/>
          <w:sz w:val="24"/>
          <w:szCs w:val="24"/>
        </w:rPr>
        <w:t>Општинском већу.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Незадовољни подносиоци пријаве имају правно на приговор Комисији на истакнуту ранг листу у року од 3 дана од дана истицања. Евентуалне приговоре решава Комисија у року од 3 дана од дана истека рока за приговор.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Комисија на основу извештаја доноси</w:t>
      </w:r>
      <w:r w:rsidR="00437DDD">
        <w:rPr>
          <w:rFonts w:ascii="Times New Roman" w:hAnsi="Times New Roman"/>
          <w:sz w:val="24"/>
          <w:szCs w:val="24"/>
        </w:rPr>
        <w:t xml:space="preserve"> </w:t>
      </w:r>
      <w:r w:rsidR="00437DDD">
        <w:rPr>
          <w:rFonts w:ascii="Times New Roman" w:hAnsi="Times New Roman"/>
          <w:sz w:val="24"/>
          <w:szCs w:val="24"/>
          <w:lang w:val="sr-Cyrl-RS"/>
        </w:rPr>
        <w:t>предлог</w:t>
      </w:r>
      <w:r>
        <w:rPr>
          <w:rFonts w:ascii="Times New Roman" w:hAnsi="Times New Roman"/>
          <w:sz w:val="24"/>
          <w:szCs w:val="24"/>
        </w:rPr>
        <w:t xml:space="preserve"> Одлуку о избору пројеката која ће се финансир</w:t>
      </w:r>
      <w:r w:rsidR="00437DDD">
        <w:rPr>
          <w:rFonts w:ascii="Times New Roman" w:hAnsi="Times New Roman"/>
          <w:sz w:val="24"/>
          <w:szCs w:val="24"/>
        </w:rPr>
        <w:t xml:space="preserve">ати из буџета Општине </w:t>
      </w:r>
      <w:r w:rsidR="00437DDD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437D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Решења о додели средстава на основу</w:t>
      </w:r>
      <w:r w:rsidR="00437DDD">
        <w:rPr>
          <w:rFonts w:ascii="Times New Roman" w:hAnsi="Times New Roman"/>
          <w:sz w:val="24"/>
          <w:szCs w:val="24"/>
          <w:lang w:val="sr-Cyrl-RS"/>
        </w:rPr>
        <w:t xml:space="preserve"> предлога</w:t>
      </w:r>
      <w:r>
        <w:rPr>
          <w:rFonts w:ascii="Times New Roman" w:hAnsi="Times New Roman"/>
          <w:sz w:val="24"/>
          <w:szCs w:val="24"/>
        </w:rPr>
        <w:t xml:space="preserve"> Одлуке о </w:t>
      </w:r>
      <w:r w:rsidR="00437DDD">
        <w:rPr>
          <w:rFonts w:ascii="Times New Roman" w:hAnsi="Times New Roman"/>
          <w:sz w:val="24"/>
          <w:szCs w:val="24"/>
        </w:rPr>
        <w:t>избору пројеката доноси</w:t>
      </w:r>
      <w:r w:rsidR="00437DDD">
        <w:rPr>
          <w:rFonts w:ascii="Times New Roman" w:hAnsi="Times New Roman"/>
          <w:sz w:val="24"/>
          <w:szCs w:val="24"/>
          <w:lang w:val="sr-Cyrl-RS"/>
        </w:rPr>
        <w:t xml:space="preserve"> Општинско веће</w:t>
      </w:r>
      <w:r>
        <w:rPr>
          <w:rFonts w:ascii="Times New Roman" w:hAnsi="Times New Roman"/>
          <w:sz w:val="24"/>
          <w:szCs w:val="24"/>
        </w:rPr>
        <w:t xml:space="preserve"> на основу којег ће се саставити уговор који потписује Председник општине са представницима удружења грађана.</w:t>
      </w:r>
    </w:p>
    <w:p w:rsidR="000A61F0" w:rsidRDefault="000A61F0" w:rsidP="00437D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Жалба</w:t>
      </w:r>
      <w:r w:rsidR="00437DDD">
        <w:rPr>
          <w:rFonts w:ascii="Times New Roman" w:hAnsi="Times New Roman"/>
          <w:sz w:val="24"/>
          <w:szCs w:val="24"/>
          <w:lang w:val="sr-Cyrl-RS"/>
        </w:rPr>
        <w:t xml:space="preserve"> на ово решење није дозвољена  и исто је коначно.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16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Уговор о </w:t>
      </w:r>
      <w:r w:rsidR="008B20D9">
        <w:rPr>
          <w:rFonts w:ascii="Times New Roman" w:hAnsi="Times New Roman"/>
          <w:sz w:val="24"/>
          <w:szCs w:val="24"/>
          <w:lang w:val="sr-Cyrl-RS"/>
        </w:rPr>
        <w:t>су</w:t>
      </w:r>
      <w:r>
        <w:rPr>
          <w:rFonts w:ascii="Times New Roman" w:hAnsi="Times New Roman"/>
          <w:sz w:val="24"/>
          <w:szCs w:val="24"/>
        </w:rPr>
        <w:t>финасирању проје</w:t>
      </w:r>
      <w:r w:rsidR="00525442">
        <w:rPr>
          <w:rFonts w:ascii="Times New Roman" w:hAnsi="Times New Roman"/>
          <w:sz w:val="24"/>
          <w:szCs w:val="24"/>
        </w:rPr>
        <w:t>кта из</w:t>
      </w:r>
      <w:r w:rsidR="00437DDD">
        <w:rPr>
          <w:rFonts w:ascii="Times New Roman" w:hAnsi="Times New Roman"/>
          <w:sz w:val="24"/>
          <w:szCs w:val="24"/>
        </w:rPr>
        <w:t xml:space="preserve">буџета општине </w:t>
      </w:r>
      <w:r w:rsidR="00437DDD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садржи: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податке о уговорним странама (име , адреса, ПИБ, лице овлашћено за заступање);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назив и садржину пројекта;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укупну вредност пројекта;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износ средстава која се додељују из </w:t>
      </w:r>
      <w:r w:rsidR="00F14E54">
        <w:rPr>
          <w:rFonts w:ascii="Times New Roman" w:hAnsi="Times New Roman"/>
          <w:sz w:val="24"/>
          <w:szCs w:val="24"/>
        </w:rPr>
        <w:t xml:space="preserve">буџета Општине </w:t>
      </w:r>
      <w:r w:rsidR="00F14E54">
        <w:rPr>
          <w:rFonts w:ascii="Times New Roman" w:hAnsi="Times New Roman"/>
          <w:sz w:val="24"/>
          <w:szCs w:val="24"/>
          <w:lang w:val="sr-Cyrl-RS"/>
        </w:rPr>
        <w:t xml:space="preserve">Опово </w:t>
      </w:r>
      <w:r>
        <w:rPr>
          <w:rFonts w:ascii="Times New Roman" w:hAnsi="Times New Roman"/>
          <w:sz w:val="24"/>
          <w:szCs w:val="24"/>
        </w:rPr>
        <w:t>за реализацију пројекта;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крајњи рок за реализацију пројекта;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права и обавезе уговорних страна;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услове за раскид уговора;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- начин решавања спорова</w:t>
      </w:r>
      <w:r>
        <w:rPr>
          <w:rFonts w:ascii="Times New Roman" w:hAnsi="Times New Roman"/>
          <w:sz w:val="24"/>
          <w:szCs w:val="24"/>
          <w:lang w:val="sr-Cyrl-CS"/>
        </w:rPr>
        <w:t>.</w:t>
      </w:r>
    </w:p>
    <w:p w:rsidR="002D68A2" w:rsidRPr="00F14E54" w:rsidRDefault="00F14E5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17</w:t>
      </w:r>
      <w:r>
        <w:rPr>
          <w:rFonts w:ascii="Times New Roman" w:hAnsi="Times New Roman"/>
          <w:sz w:val="24"/>
          <w:szCs w:val="24"/>
        </w:rPr>
        <w:t>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  <w:t>Корисници средстава из овог Правилника дужни су да Комисији доставе наративни и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финансијски извештај о реализацији пројекта након 30 дана од дана завршетка реализације пројекта односно најкасније до 1. фебруара наредне године.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Образац за наративни и финансијски извештај је саставни део овог Правилника.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Уколико удр</w:t>
      </w:r>
      <w:r>
        <w:rPr>
          <w:rFonts w:ascii="Times New Roman" w:hAnsi="Times New Roman"/>
          <w:sz w:val="24"/>
          <w:szCs w:val="24"/>
          <w:lang w:val="sr-Cyrl-CS"/>
        </w:rPr>
        <w:t>у</w:t>
      </w:r>
      <w:r>
        <w:rPr>
          <w:rFonts w:ascii="Times New Roman" w:hAnsi="Times New Roman"/>
          <w:sz w:val="24"/>
          <w:szCs w:val="24"/>
        </w:rPr>
        <w:t xml:space="preserve">жење грађана није достављало тражене извештаје из става </w:t>
      </w:r>
      <w:r>
        <w:rPr>
          <w:rFonts w:ascii="Times New Roman" w:hAnsi="Times New Roman"/>
          <w:sz w:val="24"/>
          <w:szCs w:val="24"/>
          <w:lang w:val="sr-Latn-CS"/>
        </w:rPr>
        <w:t>1</w:t>
      </w:r>
      <w:r>
        <w:rPr>
          <w:rFonts w:ascii="Times New Roman" w:hAnsi="Times New Roman"/>
          <w:sz w:val="24"/>
          <w:szCs w:val="24"/>
        </w:rPr>
        <w:t>. овог члана или ако су одобрена средства ненаменски утрошена, корисници средстава су дуж</w:t>
      </w:r>
      <w:r w:rsidR="00F14E54">
        <w:rPr>
          <w:rFonts w:ascii="Times New Roman" w:hAnsi="Times New Roman"/>
          <w:sz w:val="24"/>
          <w:szCs w:val="24"/>
        </w:rPr>
        <w:t xml:space="preserve">ни да у буџет општине </w:t>
      </w:r>
      <w:r w:rsidR="00F14E54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 xml:space="preserve"> врате уплаћена средства, у року од </w:t>
      </w:r>
      <w:r>
        <w:rPr>
          <w:rFonts w:ascii="Times New Roman" w:hAnsi="Times New Roman"/>
          <w:sz w:val="24"/>
          <w:szCs w:val="24"/>
          <w:lang w:val="sr-Latn-CS"/>
        </w:rPr>
        <w:t xml:space="preserve">15 </w:t>
      </w:r>
      <w:r>
        <w:rPr>
          <w:rFonts w:ascii="Times New Roman" w:hAnsi="Times New Roman"/>
          <w:sz w:val="24"/>
          <w:szCs w:val="24"/>
        </w:rPr>
        <w:t>дана од дана раскида угов</w:t>
      </w:r>
      <w:r>
        <w:rPr>
          <w:rFonts w:ascii="Times New Roman" w:hAnsi="Times New Roman"/>
          <w:sz w:val="24"/>
          <w:szCs w:val="24"/>
          <w:lang w:val="sr-Latn-CS"/>
        </w:rPr>
        <w:t>o</w:t>
      </w:r>
      <w:r>
        <w:rPr>
          <w:rFonts w:ascii="Times New Roman" w:hAnsi="Times New Roman"/>
          <w:sz w:val="24"/>
          <w:szCs w:val="24"/>
        </w:rPr>
        <w:t>ра о додели средстава уз увећање каматне стопе законом утврђене.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056CB" w:rsidRPr="008056CB" w:rsidRDefault="002D68A2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Члан </w:t>
      </w:r>
      <w:r>
        <w:rPr>
          <w:rFonts w:ascii="Times New Roman" w:hAnsi="Times New Roman"/>
          <w:sz w:val="24"/>
          <w:szCs w:val="24"/>
          <w:lang w:val="sr-Cyrl-CS"/>
        </w:rPr>
        <w:t>18</w:t>
      </w:r>
      <w:r>
        <w:rPr>
          <w:rFonts w:ascii="Times New Roman" w:hAnsi="Times New Roman"/>
          <w:sz w:val="24"/>
          <w:szCs w:val="24"/>
        </w:rPr>
        <w:t>.</w:t>
      </w:r>
    </w:p>
    <w:p w:rsidR="008B20D9" w:rsidRDefault="008B20D9" w:rsidP="008B2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Ступањем на снагу овог Правилника престаје да важи Правилник о начину финансирања пр</w:t>
      </w:r>
      <w:r w:rsidR="001B6E0C">
        <w:rPr>
          <w:rFonts w:ascii="Times New Roman" w:hAnsi="Times New Roman"/>
          <w:sz w:val="24"/>
          <w:szCs w:val="24"/>
          <w:lang w:val="sr-Cyrl-RS"/>
        </w:rPr>
        <w:t>ојеката удружења грађана бр. 110-2</w:t>
      </w:r>
      <w:r>
        <w:rPr>
          <w:rFonts w:ascii="Times New Roman" w:hAnsi="Times New Roman"/>
          <w:sz w:val="24"/>
          <w:szCs w:val="24"/>
          <w:lang w:val="sr-Cyrl-RS"/>
        </w:rPr>
        <w:t xml:space="preserve"> /2015 од</w:t>
      </w:r>
      <w:r w:rsidR="001B6E0C">
        <w:rPr>
          <w:rFonts w:ascii="Times New Roman" w:hAnsi="Times New Roman"/>
          <w:sz w:val="24"/>
          <w:szCs w:val="24"/>
          <w:lang w:val="sr-Cyrl-RS"/>
        </w:rPr>
        <w:t xml:space="preserve"> 28.01.2015. године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8B20D9" w:rsidRPr="008B20D9" w:rsidRDefault="008B20D9" w:rsidP="008B2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8B20D9" w:rsidRPr="008B20D9" w:rsidRDefault="008B20D9" w:rsidP="0052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19.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Овај Правилник с</w:t>
      </w:r>
      <w:r w:rsidR="009621E4">
        <w:rPr>
          <w:rFonts w:ascii="Times New Roman" w:hAnsi="Times New Roman"/>
          <w:sz w:val="24"/>
          <w:szCs w:val="24"/>
        </w:rPr>
        <w:t xml:space="preserve">тупа на снагу </w:t>
      </w:r>
      <w:r w:rsidR="00525442">
        <w:rPr>
          <w:rFonts w:ascii="Times New Roman" w:hAnsi="Times New Roman"/>
          <w:sz w:val="24"/>
          <w:szCs w:val="24"/>
          <w:lang w:val="sr-Cyrl-RS"/>
        </w:rPr>
        <w:t>даном</w:t>
      </w:r>
      <w:r>
        <w:rPr>
          <w:rFonts w:ascii="Times New Roman" w:hAnsi="Times New Roman"/>
          <w:sz w:val="24"/>
          <w:szCs w:val="24"/>
        </w:rPr>
        <w:t xml:space="preserve"> доношења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биће </w:t>
      </w:r>
      <w:r>
        <w:rPr>
          <w:rFonts w:ascii="Times New Roman" w:hAnsi="Times New Roman"/>
          <w:sz w:val="24"/>
          <w:szCs w:val="24"/>
        </w:rPr>
        <w:t>објав</w:t>
      </w:r>
      <w:r w:rsidR="00525442">
        <w:rPr>
          <w:rFonts w:ascii="Times New Roman" w:hAnsi="Times New Roman"/>
          <w:sz w:val="24"/>
          <w:szCs w:val="24"/>
          <w:lang w:val="sr-Cyrl-RS"/>
        </w:rPr>
        <w:t>љен</w:t>
      </w:r>
      <w:r>
        <w:rPr>
          <w:rFonts w:ascii="Times New Roman" w:hAnsi="Times New Roman"/>
          <w:sz w:val="24"/>
          <w:szCs w:val="24"/>
        </w:rPr>
        <w:t xml:space="preserve"> у „</w:t>
      </w:r>
      <w:r w:rsidR="001A406F">
        <w:rPr>
          <w:rFonts w:ascii="Times New Roman" w:hAnsi="Times New Roman"/>
          <w:sz w:val="24"/>
          <w:szCs w:val="24"/>
          <w:lang w:val="sr-Cyrl-RS"/>
        </w:rPr>
        <w:t>Општинском с</w:t>
      </w:r>
      <w:r>
        <w:rPr>
          <w:rFonts w:ascii="Times New Roman" w:hAnsi="Times New Roman"/>
          <w:sz w:val="24"/>
          <w:szCs w:val="24"/>
        </w:rPr>
        <w:t>л</w:t>
      </w:r>
      <w:r w:rsidR="009621E4">
        <w:rPr>
          <w:rFonts w:ascii="Times New Roman" w:hAnsi="Times New Roman"/>
          <w:sz w:val="24"/>
          <w:szCs w:val="24"/>
        </w:rPr>
        <w:t xml:space="preserve">ужбеном </w:t>
      </w:r>
      <w:r w:rsidR="001A406F">
        <w:rPr>
          <w:rFonts w:ascii="Times New Roman" w:hAnsi="Times New Roman"/>
          <w:sz w:val="24"/>
          <w:szCs w:val="24"/>
          <w:lang w:val="sr-Cyrl-RS"/>
        </w:rPr>
        <w:t>гласнику</w:t>
      </w:r>
      <w:r w:rsidR="009621E4">
        <w:rPr>
          <w:rFonts w:ascii="Times New Roman" w:hAnsi="Times New Roman"/>
          <w:sz w:val="24"/>
          <w:szCs w:val="24"/>
        </w:rPr>
        <w:t xml:space="preserve"> општине </w:t>
      </w:r>
      <w:r w:rsidR="009621E4">
        <w:rPr>
          <w:rFonts w:ascii="Times New Roman" w:hAnsi="Times New Roman"/>
          <w:sz w:val="24"/>
          <w:szCs w:val="24"/>
          <w:lang w:val="sr-Cyrl-RS"/>
        </w:rPr>
        <w:t>Опово</w:t>
      </w:r>
      <w:r>
        <w:rPr>
          <w:rFonts w:ascii="Times New Roman" w:hAnsi="Times New Roman"/>
          <w:sz w:val="24"/>
          <w:szCs w:val="24"/>
        </w:rPr>
        <w:t>“.</w:t>
      </w: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68A2" w:rsidRPr="006F0356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Република Србија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621E4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7E4B95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="009621E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</w:t>
      </w:r>
      <w:r w:rsidR="008B20D9">
        <w:rPr>
          <w:rFonts w:ascii="Times New Roman" w:hAnsi="Times New Roman"/>
          <w:sz w:val="24"/>
          <w:szCs w:val="24"/>
          <w:lang w:val="sr-Cyrl-RS"/>
        </w:rPr>
        <w:t>НИК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ОПШТИН</w:t>
      </w:r>
      <w:r w:rsidR="009621E4">
        <w:rPr>
          <w:rFonts w:ascii="Times New Roman" w:hAnsi="Times New Roman"/>
          <w:sz w:val="24"/>
          <w:szCs w:val="24"/>
          <w:lang w:val="sr-Cyrl-RS"/>
        </w:rPr>
        <w:t>СКОГ ВЕЋА</w:t>
      </w:r>
    </w:p>
    <w:p w:rsidR="002D68A2" w:rsidRPr="009621E4" w:rsidRDefault="002D68A2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Аутономна Покрајина Војводина</w:t>
      </w:r>
      <w:r w:rsidR="009621E4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Општина </w:t>
      </w:r>
      <w:r>
        <w:rPr>
          <w:rFonts w:ascii="Times New Roman" w:hAnsi="Times New Roman"/>
          <w:sz w:val="24"/>
          <w:szCs w:val="24"/>
          <w:lang w:val="sr-Cyrl-RS"/>
        </w:rPr>
        <w:t>Опово</w:t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 w:rsidR="002D68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</w:t>
      </w:r>
    </w:p>
    <w:p w:rsidR="002D68A2" w:rsidRPr="007E4B95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Број:</w:t>
      </w:r>
      <w:r w:rsidR="007E4B95">
        <w:rPr>
          <w:rFonts w:ascii="Times New Roman" w:hAnsi="Times New Roman"/>
          <w:sz w:val="24"/>
          <w:szCs w:val="24"/>
          <w:lang w:val="sr-Cyrl-RS"/>
        </w:rPr>
        <w:t>110-2/</w:t>
      </w:r>
      <w:r w:rsidR="005C0657">
        <w:rPr>
          <w:rFonts w:ascii="Times New Roman" w:hAnsi="Times New Roman"/>
          <w:sz w:val="24"/>
          <w:szCs w:val="24"/>
          <w:lang w:val="sr-Cyrl-RS"/>
        </w:rPr>
        <w:t>20</w:t>
      </w:r>
      <w:r w:rsidR="007E4B95">
        <w:rPr>
          <w:rFonts w:ascii="Times New Roman" w:hAnsi="Times New Roman"/>
          <w:sz w:val="24"/>
          <w:szCs w:val="24"/>
          <w:lang w:val="sr-Cyrl-RS"/>
        </w:rPr>
        <w:t>17</w:t>
      </w:r>
      <w:r>
        <w:rPr>
          <w:rFonts w:ascii="Times New Roman" w:hAnsi="Times New Roman"/>
          <w:sz w:val="24"/>
          <w:szCs w:val="24"/>
        </w:rPr>
        <w:t xml:space="preserve"> </w:t>
      </w:r>
      <w:r w:rsidR="007E4B95"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др Зоран Тасић         </w:t>
      </w:r>
    </w:p>
    <w:p w:rsidR="002D68A2" w:rsidRDefault="007E4B95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Дана</w:t>
      </w:r>
      <w:r w:rsidR="00FB74E4">
        <w:rPr>
          <w:rFonts w:ascii="Times New Roman" w:hAnsi="Times New Roman"/>
          <w:sz w:val="24"/>
          <w:szCs w:val="24"/>
          <w:lang w:val="sr-Cyrl-RS"/>
        </w:rPr>
        <w:t>:</w:t>
      </w:r>
      <w:r w:rsidR="003B4A36">
        <w:rPr>
          <w:rFonts w:ascii="Times New Roman" w:hAnsi="Times New Roman"/>
          <w:sz w:val="24"/>
          <w:szCs w:val="24"/>
        </w:rPr>
        <w:t xml:space="preserve">13.02.2017. </w:t>
      </w:r>
      <w:r w:rsidR="003B4A36">
        <w:rPr>
          <w:rFonts w:ascii="Times New Roman" w:hAnsi="Times New Roman"/>
          <w:sz w:val="24"/>
          <w:szCs w:val="24"/>
          <w:lang w:val="sr-Cyrl-RS"/>
        </w:rPr>
        <w:t>године</w:t>
      </w:r>
      <w:r w:rsidR="009621E4">
        <w:rPr>
          <w:rFonts w:ascii="Times New Roman" w:hAnsi="Times New Roman"/>
          <w:sz w:val="24"/>
          <w:szCs w:val="24"/>
        </w:rPr>
        <w:t xml:space="preserve"> </w:t>
      </w:r>
      <w:r w:rsidR="002D68A2">
        <w:rPr>
          <w:rFonts w:ascii="Times New Roman" w:hAnsi="Times New Roman"/>
          <w:sz w:val="24"/>
          <w:szCs w:val="24"/>
        </w:rPr>
        <w:t xml:space="preserve"> </w:t>
      </w:r>
    </w:p>
    <w:p w:rsidR="002D68A2" w:rsidRPr="009621E4" w:rsidRDefault="009621E4" w:rsidP="002D68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Опово</w:t>
      </w:r>
    </w:p>
    <w:p w:rsidR="00E07B3F" w:rsidRDefault="00E07B3F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2A077D" w:rsidRDefault="002A077D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</w:p>
    <w:p w:rsidR="008B20D9" w:rsidRDefault="008B20D9">
      <w:pPr>
        <w:rPr>
          <w:lang w:val="sr-Cyrl-RS"/>
        </w:rPr>
      </w:pPr>
      <w:bookmarkStart w:id="0" w:name="_GoBack"/>
      <w:bookmarkEnd w:id="0"/>
    </w:p>
    <w:sectPr w:rsidR="008B2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A2"/>
    <w:rsid w:val="000207DE"/>
    <w:rsid w:val="000A61F0"/>
    <w:rsid w:val="001017DC"/>
    <w:rsid w:val="001A406F"/>
    <w:rsid w:val="001B6E0C"/>
    <w:rsid w:val="002A077D"/>
    <w:rsid w:val="002D68A2"/>
    <w:rsid w:val="002F3001"/>
    <w:rsid w:val="00343AC6"/>
    <w:rsid w:val="003B4A36"/>
    <w:rsid w:val="003C7B6C"/>
    <w:rsid w:val="00437DDD"/>
    <w:rsid w:val="0046693C"/>
    <w:rsid w:val="00525442"/>
    <w:rsid w:val="005B7BFB"/>
    <w:rsid w:val="005C0657"/>
    <w:rsid w:val="006639E1"/>
    <w:rsid w:val="006A1008"/>
    <w:rsid w:val="006F0356"/>
    <w:rsid w:val="007E4B95"/>
    <w:rsid w:val="008056CB"/>
    <w:rsid w:val="008679DE"/>
    <w:rsid w:val="008B20D9"/>
    <w:rsid w:val="008D32B6"/>
    <w:rsid w:val="0090167D"/>
    <w:rsid w:val="00910A65"/>
    <w:rsid w:val="0095367D"/>
    <w:rsid w:val="009621E4"/>
    <w:rsid w:val="00A62FF5"/>
    <w:rsid w:val="00A75A4A"/>
    <w:rsid w:val="00B501CE"/>
    <w:rsid w:val="00B67B41"/>
    <w:rsid w:val="00B874AC"/>
    <w:rsid w:val="00BB7AD5"/>
    <w:rsid w:val="00BC6A3C"/>
    <w:rsid w:val="00C40C70"/>
    <w:rsid w:val="00D46CF2"/>
    <w:rsid w:val="00DB60F7"/>
    <w:rsid w:val="00E07B3F"/>
    <w:rsid w:val="00F14E54"/>
    <w:rsid w:val="00F475F9"/>
    <w:rsid w:val="00FB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98FBE"/>
  <w15:docId w15:val="{875F822B-A7D8-4FDF-8289-4BE05381A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D6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6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OU Opovo</cp:lastModifiedBy>
  <cp:revision>13</cp:revision>
  <cp:lastPrinted>2016-01-19T12:46:00Z</cp:lastPrinted>
  <dcterms:created xsi:type="dcterms:W3CDTF">2017-02-09T12:22:00Z</dcterms:created>
  <dcterms:modified xsi:type="dcterms:W3CDTF">2017-02-17T12:54:00Z</dcterms:modified>
</cp:coreProperties>
</file>